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Чаще всего гибель людей на воде происходит по вине самих утопающих, в результате легкомыслия, переоценки сил и возможностей. Обеспечение безопасного отдыха людей на воде и особенно детей требует от взрослых организации купания и строгого соблюдения правил поведения детьми на водоемах.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Чтобы ребенок мог с пользой для своего здоровья отдохнуть у воды, он должен уметь плавать, знать и выполнять правила поведения на воде и видеть, что эти правила соблюдаются взрослыми и особенно родителями.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Согласно требованиям безопасности не допускаются: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одиночные, без контроля взрослых, купания детей и просто нахождение их у водоема;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купание в необорудованных и запрещенных для купания водоемах;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— использование плавсредств, не </w:t>
      </w:r>
      <w:proofErr w:type="gramStart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разрешенных</w:t>
      </w:r>
      <w:proofErr w:type="gramEnd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для купания (надувные матрасы, автомобильные камеры и т.п.);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 </w:t>
      </w: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категорически запрещается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проведение любых мероприятий на воде вне пределов видимости и без обеспечения средствами сигнализации, оповещения и связи.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Безопасность детей на воде обеспечивается правильным выбором и оборудованием мест купания, планомерной профилактической разъяснительной работой о правилах поведения на воде и соблюдении мер безопасности всеми категориями населения.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Основная профилактическая мера по предотвращению несчастных случаев на воде — это обучение плаванию!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Требования к оборудованию мест массового отдыха детей и подростков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Каждый ребенок должен хорошо уяснить, что безопасное место для купания — это специально оборудованное для этой цели место — купальня (пляж), которая должна отвечать следующим требованиям: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береговая территория места купания должна отвечать санитарно-эпидемиологическим требованиям;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— дно водоема должно быть плотным, иметь постепенный скат от берега, лишено уступов до глубины 1,75 м, при ширине от берега не 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lastRenderedPageBreak/>
        <w:t>более 15 м, свободно от тины, водорослей, коряг, камней и других предметов, включая мусор;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места для купания отводятся выше по течению не менее чем 500 м от мест спуска сточных вод, портовых сооружений, причалов судов, пирсов, нефтеналивных приспособлений и т.п.;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в местах купания не должно быть выхода грунтовых вод с низкой температурой;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водоворотов и воронок, скорость течения воды не должна превышать 0,5 м/сек, а для купания детей — 0,3 м/сек;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ежегодно перед началом купального сезона дно места купания должно быть осмотрено водолазами и очищено от посторонних предметов, особенно в тех местах, где проходил последний лов рыбы.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для проведения занятий с детьми акватория осматривается ежедневно перед началом мероприятия;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границы акватории в местах купания обозначаются буйками оранжевого цвета, расположенными по периметру на расстоянии 25-30 м один от другого и до 25 м от ме</w:t>
      </w:r>
      <w:proofErr w:type="gramStart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ст с гл</w:t>
      </w:r>
      <w:proofErr w:type="gramEnd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убиной 1,3 м;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на каждом пляже должно быть выделено и ограждено место для купания детей;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выделенный прибрежный участок должен отвечать санитарным требованиям, благоустроен, обозначен линией поплавков по воде, а на берегу огражден забором;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глубина в месте купания детей не должна превышать 1,2 м.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 местах, предназначенных для купания, должны быть: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proofErr w:type="gramStart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туалеты, раздевалки, урны для мусора, навесы, зонты, грибки для защиты от солнца, фонтанчики (баки) с питьевой водой;</w:t>
      </w:r>
      <w:proofErr w:type="gramEnd"/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спасательные посты и медицинские пункты, соответственным образом оборудованные и оснащенные средствами связи и радиофицированы;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организованно дежурство спасателей, медработников;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оформлены стенды с материалами по предупреждению несчастных случаев на воде.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Проведение заплывов, тренировок и соревнований по плаванию при силе ветре более 3-х баллов запрещено.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Требования к выбору места для купания в незнакомом водоеме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Нужно убедиться в том, что в месте, выбранном для купания,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Следует присмотреться к воде. Если она неспокойна, свивается в длинные жгуты — это означает, что тут могут оказаться подводные ямы, ключи, густые водоросли.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Выбрав место для купания, необходимо отметить пределы акватории, за которые запрещено заплывать.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Правила поведения и меры безопасности людей на воде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купание детей должно организовываться и проходить только под контролем взрослых, хорошо умеющих плавать;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купание лучше организовывать в утреннее и вечернее время, когда солнце греет, но нет опасности перегрева;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температура воды должна быть не ниже +18-19</w:t>
      </w:r>
      <w:proofErr w:type="gramStart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°С</w:t>
      </w:r>
      <w:proofErr w:type="gramEnd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, а воздуха -+20-25°С;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входить в воду нужно осторожно, постепенно привыкая к разнице температур воды, воздуха и тела;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продолжительность купания зависти от состояния погоды, водоема и самочувствия человека.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Начинать купание следует при температуре воды не менее +20°С. Наиболее приемлемыми принято считать следующие режимы купания:</w:t>
      </w:r>
    </w:p>
    <w:tbl>
      <w:tblPr>
        <w:tblW w:w="17339" w:type="dxa"/>
        <w:shd w:val="clear" w:color="auto" w:fill="E9E9E9"/>
        <w:tblCellMar>
          <w:left w:w="0" w:type="dxa"/>
          <w:right w:w="0" w:type="dxa"/>
        </w:tblCellMar>
        <w:tblLook w:val="04A0"/>
      </w:tblPr>
      <w:tblGrid>
        <w:gridCol w:w="8669"/>
        <w:gridCol w:w="8670"/>
      </w:tblGrid>
      <w:tr w:rsidR="008C08F1" w:rsidRPr="008C08F1" w:rsidTr="008C08F1"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Температура воды</w:t>
            </w:r>
          </w:p>
        </w:tc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Продолжительность купания</w:t>
            </w:r>
          </w:p>
        </w:tc>
      </w:tr>
      <w:tr w:rsidR="008C08F1" w:rsidRPr="008C08F1" w:rsidTr="008C08F1"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+18</w:t>
            </w:r>
            <w:proofErr w:type="gramStart"/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°С</w:t>
            </w:r>
            <w:proofErr w:type="gramEnd"/>
          </w:p>
        </w:tc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6-8 минут</w:t>
            </w:r>
          </w:p>
        </w:tc>
      </w:tr>
      <w:tr w:rsidR="008C08F1" w:rsidRPr="008C08F1" w:rsidTr="008C08F1"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+20</w:t>
            </w:r>
            <w:proofErr w:type="gramStart"/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°С</w:t>
            </w:r>
            <w:proofErr w:type="gramEnd"/>
          </w:p>
        </w:tc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5F5F5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10-12 минут</w:t>
            </w:r>
          </w:p>
        </w:tc>
      </w:tr>
      <w:tr w:rsidR="008C08F1" w:rsidRPr="008C08F1" w:rsidTr="008C08F1"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Более +20</w:t>
            </w:r>
            <w:proofErr w:type="gramStart"/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°С</w:t>
            </w:r>
            <w:proofErr w:type="gramEnd"/>
          </w:p>
        </w:tc>
        <w:tc>
          <w:tcPr>
            <w:tcW w:w="4260" w:type="dxa"/>
            <w:tcBorders>
              <w:top w:val="single" w:sz="8" w:space="0" w:color="E0E0E0"/>
              <w:left w:val="single" w:sz="8" w:space="0" w:color="E0E0E0"/>
              <w:bottom w:val="single" w:sz="8" w:space="0" w:color="E0E0E0"/>
              <w:right w:val="single" w:sz="8" w:space="0" w:color="E0E0E0"/>
            </w:tcBorders>
            <w:shd w:val="clear" w:color="auto" w:fill="F8F8F8"/>
            <w:tcMar>
              <w:top w:w="118" w:type="dxa"/>
              <w:left w:w="197" w:type="dxa"/>
              <w:bottom w:w="118" w:type="dxa"/>
              <w:right w:w="197" w:type="dxa"/>
            </w:tcMar>
            <w:vAlign w:val="bottom"/>
            <w:hideMark/>
          </w:tcPr>
          <w:p w:rsidR="008C08F1" w:rsidRPr="008C08F1" w:rsidRDefault="008C08F1" w:rsidP="008C08F1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28"/>
                <w:szCs w:val="28"/>
                <w:lang w:eastAsia="ru-RU"/>
              </w:rPr>
            </w:pPr>
            <w:r w:rsidRPr="008C08F1">
              <w:rPr>
                <w:rFonts w:ascii="Helvetica" w:eastAsia="Times New Roman" w:hAnsi="Helvetica" w:cs="Helvetica"/>
                <w:b/>
                <w:bCs/>
                <w:color w:val="444444"/>
                <w:sz w:val="28"/>
                <w:lang w:eastAsia="ru-RU"/>
              </w:rPr>
              <w:t>15-20 минут</w:t>
            </w:r>
          </w:p>
        </w:tc>
      </w:tr>
    </w:tbl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— не следует купаться до озноба, что является признаком переохлаждения организма и может вызвать судороги мышц, остановку дыхания, потерю сознания и т.д. Судороги мышц вызываются длительным пребыванием в воде и часто служат причиной несчастных случаев. Если озноб ощущается длительное время, нужно выйти из воды и согреться.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Нельзя прыгать или бросаться в воду после длительного пребывания на солнцепеке или после большой физической нагрузки. Если пренебречь этим требованиям, возможны резкая остановка дыхания, потеря сознания, не исключается и гибель человека.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Не следует купаться ранее, чем через 1,5-2 часа после обильной еды, равно как и голодным.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 водоемах, заросших водорослями и иными растениями, купание </w:t>
      </w: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настоятельно не рекомендуется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 Если же пловец попадает на такие участки акватории, то плыть нужно медленно у самой поверхности, не задевая растения. Если все же руки или ноги спутываются водорослями, нельзя делать резких движений. Нужно освободиться от растений, спокойно плавно плыть обратно по уже пройденному пути.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Прыжки в воду с естественных и искусственных объектов, не предназначенных для этих целей, </w:t>
      </w: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категорически запрещены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Запрещается 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заплывать за ограничительные знаки и удаляться от берега во время купания на расстояние более 25-30 метров, а также без острой необходимости (спасение людей) переплывать водоем. Доказать свое исключительное умение плавать и нырять можно проплыв любую дистанцию вдоль берега в отведенном месте под контролем службы спасения.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Запрещается 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организовывать и проводить любые мероприятия на воде в зоне водозаборных станций,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proofErr w:type="gramStart"/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Категорически запрещается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подплывать к любым судам, как движущимся, так и стоящим на якорной стоянке, особенно к затопленным или частично затопленным плавсредствам и плавающему топляку, что смертельно опасно, особенно при волнении на водоеме и на течении.</w:t>
      </w:r>
      <w:proofErr w:type="gramEnd"/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 xml:space="preserve"> Движущиеся средние и крупные плавсредства создают водовороты, волны и затягивают под винты плавающих вблизи людей.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Любые игры с участием детей на воде проводятся на глубине, не превышающей 1,20 м или на такой глубине, когда вода достигает груди самого низкорослого участника, а прозрачность воды обеспечивает видимость с поверхности дна всей акватории, задействованной в данной игре. Присутствие на мероприятии взрослых, хорошо умеющих плавать, из расчета: один взрослый на 5-10 детей </w:t>
      </w: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обязательно</w:t>
      </w: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 (если дети до 7 лет или плывут неуверенно 0 на 5 детей один взрослый и более).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Дети моложе 7 лет не могут находиться у воды без сопровождения взрослых, хорошо умеющих плавать.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Все участники любого мероприятия на воде должны с уважением относиться к окружающим и быть в готовности оказать посильную помощь человеку, терпящему бедствие.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Любые неадекватные действия человека, находящегося в воде, считаются сигналом бедствия и требуют немедленной реакции спасательные служб и граждан.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Лица, не умеющие плавать, могут заходить в водоем не глубже, чем по пояс и то, под присмотром лиц, умеющих плавать.</w:t>
      </w:r>
    </w:p>
    <w:p w:rsidR="008C08F1" w:rsidRPr="008C08F1" w:rsidRDefault="008C08F1" w:rsidP="008C08F1">
      <w:pPr>
        <w:shd w:val="clear" w:color="auto" w:fill="E9E9E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  <w:t>Соблюдение мер предосторожности — основное условие безопасности на воде, а умение плавать — главное требование безопасности проведения мероприятий на воде.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Взрослые и дети, соблюдайте правила поведения на водных объектах, выполнение элементарных мер предосторожности — залог вашей безопасности!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 </w:t>
      </w:r>
    </w:p>
    <w:p w:rsidR="008C08F1" w:rsidRPr="008C08F1" w:rsidRDefault="008C08F1" w:rsidP="008C08F1">
      <w:pPr>
        <w:shd w:val="clear" w:color="auto" w:fill="E9E9E9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8C08F1">
        <w:rPr>
          <w:rFonts w:ascii="Helvetica" w:eastAsia="Times New Roman" w:hAnsi="Helvetica" w:cs="Helvetica"/>
          <w:b/>
          <w:bCs/>
          <w:color w:val="444444"/>
          <w:sz w:val="28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 по телефонам: 01 или 112.</w:t>
      </w:r>
    </w:p>
    <w:p w:rsidR="009C7059" w:rsidRDefault="009C7059"/>
    <w:sectPr w:rsidR="009C7059" w:rsidSect="009C7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savePreviewPicture/>
  <w:compat/>
  <w:rsids>
    <w:rsidRoot w:val="008C08F1"/>
    <w:rsid w:val="005F61C1"/>
    <w:rsid w:val="0065073B"/>
    <w:rsid w:val="008C08F1"/>
    <w:rsid w:val="009C7059"/>
    <w:rsid w:val="00E16000"/>
    <w:rsid w:val="00E40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0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8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1302</Words>
  <Characters>7423</Characters>
  <Application>Microsoft Office Word</Application>
  <DocSecurity>0</DocSecurity>
  <Lines>61</Lines>
  <Paragraphs>17</Paragraphs>
  <ScaleCrop>false</ScaleCrop>
  <Company>HOME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2020-04-20T11:31:00Z</dcterms:created>
  <dcterms:modified xsi:type="dcterms:W3CDTF">2020-04-20T11:31:00Z</dcterms:modified>
</cp:coreProperties>
</file>